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068" w:rsidRDefault="00DE7068" w:rsidP="00DE7068">
      <w:pPr>
        <w:spacing w:after="240" w:line="240" w:lineRule="auto"/>
        <w:ind w:firstLine="0"/>
        <w:contextualSpacing/>
        <w:jc w:val="left"/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</w:pPr>
      <w:r w:rsidRPr="00F7623E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Formularz klauzuli informacyjnej</w:t>
      </w:r>
      <w:r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 xml:space="preserve"> </w:t>
      </w:r>
      <w:r w:rsidR="00816694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Beneficjenta</w:t>
      </w:r>
      <w:r w:rsidRPr="00F7623E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:</w:t>
      </w:r>
    </w:p>
    <w:p w:rsid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Informacje dotyczące przetwarzania danych osobowych dla uczestników/personelu projektów 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hAnsi="Arial" w:cs="Arial"/>
          <w:sz w:val="24"/>
          <w:szCs w:val="24"/>
        </w:rPr>
        <w:t>Zgodnie z art. 13 ust. 1 i ust. 2 oraz art. 14 ust. 1 i ust. 2 Rozporządzenia UE nr 2016/679 o ochronie danych osobowych ("RODO") informujemy, że: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 danych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Bytom – miasto na prawach powiatu pełniący rolę Beneficjenta programu Fundusze Europejskie dla Śląskiego 2021-2027 (FE SL).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Miejskim w Bytomiu. Siedziba administratora znajduje się w Bytomiu, przy ul. Parkowej 2.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a także przez wskazanych w umowie o dofinansowanie projektu: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Realizatora projektu, tj. Dom Pomocy Społecznej dla Dorosłych w Bytomiu.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Inspektor ochrony</w:t>
      </w:r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danych osobowych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Adres e-mail do kontaktu z inspektorem: </w:t>
      </w:r>
      <w:hyperlink r:id="rId7" w:history="1">
        <w:r w:rsidRPr="0081669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pi@um.bytom.pl</w:t>
        </w:r>
      </w:hyperlink>
      <w:r w:rsidRPr="00816694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Aktualne dane teleadresowe inspektora, w tym numer telefonu znajdują się na stronie </w:t>
      </w:r>
      <w:hyperlink r:id="rId8" w:history="1">
        <w:r w:rsidRPr="0081669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www.bytom.pl</w:t>
        </w:r>
      </w:hyperlink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Cele i podstawy prawne przetwarzania</w:t>
      </w: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związku z realizacją projektu w ramach programu Fundusze Europejskie dla Śląskiego 2021-2027 (FE SL). </w:t>
      </w:r>
    </w:p>
    <w:p w:rsidR="00816694" w:rsidRPr="00816694" w:rsidRDefault="00816694" w:rsidP="00816694">
      <w:pPr>
        <w:spacing w:before="240"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:rsidR="00816694" w:rsidRPr="00816694" w:rsidRDefault="00816694" w:rsidP="00816694">
      <w:pPr>
        <w:numPr>
          <w:ilvl w:val="0"/>
          <w:numId w:val="45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wdrożenia i zarządzania projektem,</w:t>
      </w:r>
    </w:p>
    <w:p w:rsidR="00816694" w:rsidRPr="00816694" w:rsidRDefault="00816694" w:rsidP="00816694">
      <w:pPr>
        <w:numPr>
          <w:ilvl w:val="0"/>
          <w:numId w:val="45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związanych z wydatkowaniem i rozliczeniem środków europejskich w ramach projektu, w tym z potwierdzeniem kwalifikowalności wydatków,</w:t>
      </w:r>
    </w:p>
    <w:p w:rsidR="00816694" w:rsidRPr="00816694" w:rsidRDefault="00816694" w:rsidP="00816694">
      <w:pPr>
        <w:numPr>
          <w:ilvl w:val="0"/>
          <w:numId w:val="45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analiz,</w:t>
      </w:r>
    </w:p>
    <w:p w:rsidR="00816694" w:rsidRPr="00816694" w:rsidRDefault="00816694" w:rsidP="00816694">
      <w:pPr>
        <w:numPr>
          <w:ilvl w:val="0"/>
          <w:numId w:val="45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związanych z zapobieganiem wystąpienia nieprawidłowości, wykrywaniem i korygowaniem nieprawidłowości w wydatkowaniu środków europejskich, ochroną interesu finansowego Unii Europejskiej,</w:t>
      </w:r>
    </w:p>
    <w:p w:rsidR="00816694" w:rsidRPr="00816694" w:rsidRDefault="00816694" w:rsidP="00816694">
      <w:pPr>
        <w:numPr>
          <w:ilvl w:val="0"/>
          <w:numId w:val="45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związanych z zapewnianiem ścieżki audytu.</w:t>
      </w:r>
    </w:p>
    <w:p w:rsid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</w:p>
    <w:p w:rsidR="00816694" w:rsidRPr="00816694" w:rsidRDefault="00816694" w:rsidP="00816694">
      <w:pPr>
        <w:spacing w:after="6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Dane osobowe przetwarzamy ponieważ:</w:t>
      </w:r>
    </w:p>
    <w:p w:rsidR="00816694" w:rsidRPr="00816694" w:rsidRDefault="00816694" w:rsidP="00816694">
      <w:pPr>
        <w:numPr>
          <w:ilvl w:val="0"/>
          <w:numId w:val="39"/>
        </w:numPr>
        <w:spacing w:after="60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RODO);</w:t>
      </w:r>
    </w:p>
    <w:p w:rsidR="00816694" w:rsidRPr="00816694" w:rsidRDefault="00816694" w:rsidP="00816694">
      <w:pPr>
        <w:numPr>
          <w:ilvl w:val="0"/>
          <w:numId w:val="39"/>
        </w:numPr>
        <w:spacing w:after="60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RODO);</w:t>
      </w:r>
    </w:p>
    <w:p w:rsidR="00816694" w:rsidRPr="00816694" w:rsidRDefault="00816694" w:rsidP="00816694">
      <w:pPr>
        <w:numPr>
          <w:ilvl w:val="0"/>
          <w:numId w:val="39"/>
        </w:numPr>
        <w:spacing w:after="60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 i na podstawie prawa Unii (art. 9 ust. 2 lit. g RODO);</w:t>
      </w:r>
    </w:p>
    <w:p w:rsidR="00816694" w:rsidRPr="00816694" w:rsidRDefault="00816694" w:rsidP="00816694">
      <w:pPr>
        <w:numPr>
          <w:ilvl w:val="0"/>
          <w:numId w:val="39"/>
        </w:numPr>
        <w:spacing w:after="60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jest to niezbędne do celów archiwalnych w interesie publicznym, do celów badań naukowych lub historycznych lub do celów statystycznych (art. 6 ust. 1 lit. c RODO oraz art. 9 ust. 2 lit. j RODO).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br/>
      </w: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Podstawa prawna przetwarzania:</w:t>
      </w:r>
    </w:p>
    <w:p w:rsidR="00816694" w:rsidRPr="00816694" w:rsidRDefault="00816694" w:rsidP="00816694">
      <w:pPr>
        <w:numPr>
          <w:ilvl w:val="0"/>
          <w:numId w:val="40"/>
        </w:numPr>
        <w:spacing w:after="120" w:line="240" w:lineRule="auto"/>
        <w:ind w:left="714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 Europejskiego Funduszu Morskiego, Rybackiego i Akwakultury, a także przepisy finansowe na potrzeby tych funduszy oraz na potrzeby Funduszu Azylu, Migracji i Integracji, Funduszu Bezpieczeństwa Wewnętrznego i Instrumentu Wsparcia Finansowego na rzecz Zarządzania Granicami i Polityki Wizowej; („rozporządzenie ogólne”) - w szczególności art. 44, art. 69, art. 72-74, art. 76, art. 82;</w:t>
      </w:r>
    </w:p>
    <w:p w:rsidR="00816694" w:rsidRPr="00816694" w:rsidRDefault="00816694" w:rsidP="00816694">
      <w:pPr>
        <w:numPr>
          <w:ilvl w:val="0"/>
          <w:numId w:val="40"/>
        </w:numPr>
        <w:spacing w:after="120" w:line="240" w:lineRule="auto"/>
        <w:ind w:left="714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816694">
        <w:rPr>
          <w:rFonts w:ascii="Arial" w:hAnsi="Arial" w:cs="Arial"/>
          <w:sz w:val="24"/>
          <w:szCs w:val="24"/>
        </w:rPr>
        <w:t>rozp</w:t>
      </w:r>
      <w:proofErr w:type="spellEnd"/>
      <w:r w:rsidRPr="00816694">
        <w:rPr>
          <w:rFonts w:ascii="Arial" w:hAnsi="Arial" w:cs="Arial"/>
          <w:sz w:val="24"/>
          <w:szCs w:val="24"/>
        </w:rPr>
        <w:t>. EFS+”) – w szczególności załączniki;</w:t>
      </w:r>
    </w:p>
    <w:p w:rsidR="00816694" w:rsidRPr="00816694" w:rsidRDefault="00816694" w:rsidP="00816694">
      <w:pPr>
        <w:numPr>
          <w:ilvl w:val="0"/>
          <w:numId w:val="40"/>
        </w:numPr>
        <w:spacing w:after="120" w:line="240" w:lineRule="auto"/>
        <w:ind w:left="714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Rozporządzenie Parlamentu Europejskiego i Rady (UE) 2021/1056 z dnia 24 czerwca 2021 r. ustanawiającego Fundusz na rzecz Sprawiedliwej Transformacji („</w:t>
      </w:r>
      <w:proofErr w:type="spellStart"/>
      <w:r w:rsidRPr="00816694">
        <w:rPr>
          <w:rFonts w:ascii="Arial" w:hAnsi="Arial" w:cs="Arial"/>
          <w:sz w:val="24"/>
          <w:szCs w:val="24"/>
        </w:rPr>
        <w:t>rozp</w:t>
      </w:r>
      <w:proofErr w:type="spellEnd"/>
      <w:r w:rsidRPr="00816694">
        <w:rPr>
          <w:rFonts w:ascii="Arial" w:hAnsi="Arial" w:cs="Arial"/>
          <w:sz w:val="24"/>
          <w:szCs w:val="24"/>
        </w:rPr>
        <w:t xml:space="preserve">. FST”) – w szczególności załącznik </w:t>
      </w:r>
      <w:proofErr w:type="spellStart"/>
      <w:r w:rsidRPr="00816694">
        <w:rPr>
          <w:rFonts w:ascii="Arial" w:hAnsi="Arial" w:cs="Arial"/>
          <w:sz w:val="24"/>
          <w:szCs w:val="24"/>
        </w:rPr>
        <w:t>III;Ustawa</w:t>
      </w:r>
      <w:proofErr w:type="spellEnd"/>
      <w:r w:rsidRPr="00816694">
        <w:rPr>
          <w:rFonts w:ascii="Arial" w:hAnsi="Arial" w:cs="Arial"/>
          <w:sz w:val="24"/>
          <w:szCs w:val="24"/>
        </w:rPr>
        <w:t xml:space="preserve"> o zasadach realizacji zadań finansowanych ze środków europejskich w perspektywie finansowej 2021-2027(„ustawa wdrożeniowa”) – w szczególności art. 8 ust. 1 pkt 2) oraz art. 8 ust. 2, rozdział 18;</w:t>
      </w:r>
    </w:p>
    <w:p w:rsidR="00816694" w:rsidRPr="00816694" w:rsidRDefault="00816694" w:rsidP="00816694">
      <w:pPr>
        <w:numPr>
          <w:ilvl w:val="0"/>
          <w:numId w:val="40"/>
        </w:numPr>
        <w:spacing w:after="120" w:line="240" w:lineRule="auto"/>
        <w:ind w:left="714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:rsidR="00816694" w:rsidRPr="00816694" w:rsidRDefault="00816694" w:rsidP="00816694">
      <w:pPr>
        <w:numPr>
          <w:ilvl w:val="0"/>
          <w:numId w:val="40"/>
        </w:numPr>
        <w:spacing w:after="120" w:line="240" w:lineRule="auto"/>
        <w:ind w:left="714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Zakres i źródło danych osobowych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Dane osobowe przetwarzamy:</w:t>
      </w:r>
    </w:p>
    <w:p w:rsidR="00816694" w:rsidRPr="00816694" w:rsidRDefault="00816694" w:rsidP="00816694">
      <w:pPr>
        <w:numPr>
          <w:ilvl w:val="0"/>
          <w:numId w:val="42"/>
        </w:numPr>
        <w:spacing w:after="0" w:line="240" w:lineRule="auto"/>
        <w:ind w:left="777" w:hanging="357"/>
        <w:contextualSpacing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w zakresie jaki jest niezbędny do realizacji danej sprawy,</w:t>
      </w:r>
    </w:p>
    <w:p w:rsidR="00816694" w:rsidRPr="00816694" w:rsidRDefault="00816694" w:rsidP="00816694">
      <w:pPr>
        <w:numPr>
          <w:ilvl w:val="0"/>
          <w:numId w:val="42"/>
        </w:numPr>
        <w:spacing w:after="0" w:line="240" w:lineRule="auto"/>
        <w:ind w:left="777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:rsidR="00816694" w:rsidRPr="00816694" w:rsidRDefault="00816694" w:rsidP="00816694">
      <w:pPr>
        <w:numPr>
          <w:ilvl w:val="0"/>
          <w:numId w:val="42"/>
        </w:numPr>
        <w:spacing w:after="0" w:line="240" w:lineRule="auto"/>
        <w:ind w:left="777" w:hanging="357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:rsidR="00816694" w:rsidRPr="00816694" w:rsidRDefault="00816694" w:rsidP="00816694">
      <w:pPr>
        <w:spacing w:before="240"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 xml:space="preserve">Dane osobowe są przekazywane do IZ FE SL przez wyznaczonego Realizatora (tj. Dom Pomocy Społecznej dla Dorosłych w Bytomiu) za pośrednictwem systemów informatycznych. 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 xml:space="preserve">Dane są pozyskiwane przez Realizatora bezpośrednio od uczestników i osób z personelu projektu. Uczestnikiem jest każda osoba fizyczna, która odnosi bezpośrednio korzyści w danym projekcie. 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 xml:space="preserve">Przetwarzamy następujące dane osobowe uczestników projektów i osób z personelu projektu: 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lastRenderedPageBreak/>
        <w:t>a) dane identyfikujące (takie jak imię i nazwisko, miejsce zamieszkania (miasto oraz kod pocztowy), adres poczty elektronicznej, numer telefonu, numer Powszechnego Elektronicznego Systemu Ewidencji Ludności (PESEL), płeć, wiek, wykształcenie,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b) dane związane z zakresem uczestnictwa w projekcie/zaangażowania w realizację projektu (takie jak wymiar czasu pracy, stanowisko, kwota wynagrodzenia, obywatelstwo, status mieszkaniowy, data rozpoczęcia udziału w projekcie lub wsparciu, data zakończenia udziału w projekcie lub wsparciu, status na rynku pracy, wysokość dochodu, forma i okres zaangażowania w projekcie),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c) dane, które widnieją na dokumentach potwierdzających kwalifikowalność wydatków (w tym kwota wynagrodzenia, numer rachunku bankowego oraz dane dotyczące szczególnych potrzeb osób, o których mowa w art. 2 pkt 3 ustawy z dnia 19 lipca 2019 r. o zapewnianiu dostępności osobom ze szczególnymi potrzebami),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 xml:space="preserve">Ponadto w przypadku uczestnika projektu otrzymującego wsparcie z EFS+ </w:t>
      </w:r>
      <w:r w:rsidRPr="00816694">
        <w:rPr>
          <w:rFonts w:ascii="Arial" w:hAnsi="Arial" w:cs="Arial"/>
          <w:bCs/>
          <w:sz w:val="24"/>
          <w:szCs w:val="24"/>
        </w:rPr>
        <w:t>mogą</w:t>
      </w:r>
      <w:r w:rsidRPr="00816694">
        <w:rPr>
          <w:rFonts w:ascii="Arial" w:hAnsi="Arial" w:cs="Arial"/>
          <w:sz w:val="24"/>
          <w:szCs w:val="24"/>
        </w:rPr>
        <w:t xml:space="preserve"> być także przetwarzane dane dotyczące pochodzenia rasowego lub etnicznego lub zdrowia.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Odbiorcami danych osobowych będą:</w:t>
      </w:r>
    </w:p>
    <w:p w:rsidR="00816694" w:rsidRPr="00816694" w:rsidRDefault="00816694" w:rsidP="00816694">
      <w:pPr>
        <w:numPr>
          <w:ilvl w:val="0"/>
          <w:numId w:val="43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osoby upoważnione przez administratora danych osobowych (pracownicy Beneficjenta) oraz Realizatora (Dom Pomocy Społecznej dla Dorosłych w Bytomiu), podmioty upoważnione na podstawie przepisów prawa (w tym dane będą udostępniane ministrowi właściwemu do spraw rozwoju regionalnego, ministrowi właściwemu do spraw finansów publicznych, instytucjom kontrolującym i audytowym),</w:t>
      </w:r>
    </w:p>
    <w:p w:rsidR="00816694" w:rsidRPr="00816694" w:rsidRDefault="00816694" w:rsidP="00816694">
      <w:pPr>
        <w:numPr>
          <w:ilvl w:val="0"/>
          <w:numId w:val="43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</w:t>
      </w:r>
      <w:bookmarkStart w:id="0" w:name="_GoBack"/>
      <w:bookmarkEnd w:id="0"/>
      <w:r w:rsidRPr="00816694">
        <w:rPr>
          <w:rFonts w:ascii="Arial" w:eastAsia="Times New Roman" w:hAnsi="Arial" w:cs="Arial"/>
          <w:sz w:val="24"/>
          <w:szCs w:val="24"/>
          <w:lang w:eastAsia="pl-PL"/>
        </w:rPr>
        <w:t>jnych, ekspertyz i analiz, tłumaczeń oraz usług świadczonych na rzecz uczestników/-czek projektu,</w:t>
      </w:r>
    </w:p>
    <w:p w:rsidR="00816694" w:rsidRPr="00816694" w:rsidRDefault="00816694" w:rsidP="00816694">
      <w:pPr>
        <w:numPr>
          <w:ilvl w:val="0"/>
          <w:numId w:val="43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:rsidR="00816694" w:rsidRPr="00816694" w:rsidRDefault="00816694" w:rsidP="00816694">
      <w:pPr>
        <w:numPr>
          <w:ilvl w:val="0"/>
          <w:numId w:val="43"/>
        </w:numPr>
        <w:spacing w:after="120" w:line="240" w:lineRule="auto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zakresie stanowiącym informację publiczną dane będą ujawniane każdemu zainteresowanemu taką informacją.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Dane osobowe będą przechowywane na zasadach określonych w art. 82 rozporządzenia ogólnego, bez uszczerbku dla toczącego się postępowania administracyjnego / sądowo-administracyjnego, zasad regulujących trwałość projektu, zasad regulujących pomoc publiczną oraz krajowych przepisów dotyczących archiwizacji dokumentów.</w:t>
      </w:r>
    </w:p>
    <w:p w:rsidR="00816694" w:rsidRPr="00816694" w:rsidRDefault="00816694" w:rsidP="00816694">
      <w:pPr>
        <w:spacing w:before="360" w:after="120" w:line="240" w:lineRule="auto"/>
        <w:ind w:firstLine="0"/>
        <w:jc w:val="left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b/>
          <w:sz w:val="24"/>
          <w:szCs w:val="24"/>
          <w:lang w:eastAsia="pl-PL"/>
        </w:rPr>
        <w:t>Prawa osób, których dane dotyczą</w:t>
      </w:r>
    </w:p>
    <w:p w:rsidR="00816694" w:rsidRPr="00816694" w:rsidRDefault="00816694" w:rsidP="00816694">
      <w:pPr>
        <w:spacing w:after="120" w:line="288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Przysługuje Państwu:</w:t>
      </w:r>
    </w:p>
    <w:p w:rsidR="00816694" w:rsidRPr="00816694" w:rsidRDefault="00816694" w:rsidP="00816694">
      <w:pPr>
        <w:numPr>
          <w:ilvl w:val="0"/>
          <w:numId w:val="41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lastRenderedPageBreak/>
        <w:t>prawo dostępu do swoich danych osobowych oraz informacji na temat sposobu ich przetwarzania,</w:t>
      </w:r>
    </w:p>
    <w:p w:rsidR="00816694" w:rsidRPr="00816694" w:rsidRDefault="00816694" w:rsidP="00816694">
      <w:pPr>
        <w:numPr>
          <w:ilvl w:val="0"/>
          <w:numId w:val="41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prawo żądania poprawienia danych,</w:t>
      </w:r>
    </w:p>
    <w:p w:rsidR="00816694" w:rsidRPr="00816694" w:rsidRDefault="00816694" w:rsidP="00816694">
      <w:pPr>
        <w:numPr>
          <w:ilvl w:val="0"/>
          <w:numId w:val="41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prawo żądania usunięcia danych - uwzględniając jednak ograniczenia, o których mowa w art. 17 ust. 3 RODO, nie zawsze będziemy mogli takie żądanie zrealizować,</w:t>
      </w:r>
    </w:p>
    <w:p w:rsidR="00816694" w:rsidRPr="00816694" w:rsidRDefault="00816694" w:rsidP="00816694">
      <w:pPr>
        <w:numPr>
          <w:ilvl w:val="0"/>
          <w:numId w:val="41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prawo ograniczenia przetwarzania danych,</w:t>
      </w:r>
    </w:p>
    <w:p w:rsidR="00816694" w:rsidRPr="00816694" w:rsidRDefault="00816694" w:rsidP="00816694">
      <w:pPr>
        <w:numPr>
          <w:ilvl w:val="0"/>
          <w:numId w:val="41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816694">
        <w:rPr>
          <w:rFonts w:ascii="Arial" w:hAnsi="Arial" w:cs="Arial"/>
          <w:sz w:val="24"/>
          <w:szCs w:val="24"/>
        </w:rPr>
        <w:t>prawo do wniesienia sprzeciwu wobec przetwarzania w sytuacji, w której podstawą przetwarzania jest art. 6 ust. 1 lit. e) RODO.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Poszczególne prawa można realizować kontaktując się z administratorem danych lub inspektorem ochrony danych.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9">
        <w:r w:rsidRPr="0081669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https://uodo.gov.pl/pl/p/kontakt</w:t>
        </w:r>
      </w:hyperlink>
    </w:p>
    <w:p w:rsidR="00816694" w:rsidRPr="00816694" w:rsidRDefault="00816694" w:rsidP="00816694">
      <w:pPr>
        <w:spacing w:before="240" w:after="120"/>
        <w:ind w:firstLine="0"/>
        <w:jc w:val="left"/>
      </w:pPr>
      <w:r w:rsidRPr="00816694">
        <w:rPr>
          <w:rFonts w:ascii="Arial" w:hAnsi="Arial" w:cs="Arial"/>
          <w:b/>
          <w:color w:val="000000"/>
          <w:sz w:val="24"/>
          <w:szCs w:val="24"/>
        </w:rPr>
        <w:t>Obowiązek podania danych</w:t>
      </w:r>
    </w:p>
    <w:p w:rsidR="00816694" w:rsidRPr="00816694" w:rsidRDefault="00816694" w:rsidP="00816694">
      <w:pPr>
        <w:spacing w:after="12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Podanie danych osobowych jest obowiązkowe, a konsekwencją niepodania danych osobowych będzie brak możliwości uczestnictwa w projekcie.</w:t>
      </w:r>
    </w:p>
    <w:p w:rsidR="00816694" w:rsidRPr="00816694" w:rsidRDefault="00816694" w:rsidP="00816694">
      <w:pPr>
        <w:spacing w:before="240" w:after="120"/>
        <w:ind w:firstLine="0"/>
        <w:jc w:val="left"/>
      </w:pPr>
      <w:r w:rsidRPr="00816694">
        <w:rPr>
          <w:rFonts w:ascii="Arial" w:hAnsi="Arial" w:cs="Arial"/>
          <w:b/>
          <w:color w:val="000000"/>
          <w:sz w:val="24"/>
          <w:szCs w:val="24"/>
        </w:rPr>
        <w:t>Zautomatyzowane przetwarzanie i profilowanie</w:t>
      </w:r>
    </w:p>
    <w:p w:rsidR="00816694" w:rsidRPr="00F7623E" w:rsidRDefault="00816694" w:rsidP="00816694">
      <w:pPr>
        <w:spacing w:after="240" w:line="240" w:lineRule="auto"/>
        <w:ind w:firstLine="0"/>
        <w:contextualSpacing/>
        <w:jc w:val="left"/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</w:pPr>
      <w:r w:rsidRPr="00816694">
        <w:rPr>
          <w:rFonts w:ascii="Arial" w:eastAsia="Times New Roman" w:hAnsi="Arial" w:cs="Arial"/>
          <w:sz w:val="24"/>
          <w:szCs w:val="24"/>
          <w:lang w:eastAsia="pl-PL"/>
        </w:rPr>
        <w:t>Dane osobowe nie będą wykorzystywane do zautomatyzowanego podejmowania decyzji ani profilowania, o którym mowa w art. 22 RODO.</w:t>
      </w:r>
    </w:p>
    <w:p w:rsidR="00066607" w:rsidRPr="00412607" w:rsidRDefault="00066607" w:rsidP="00816694">
      <w:pPr>
        <w:tabs>
          <w:tab w:val="left" w:pos="3120"/>
        </w:tabs>
        <w:ind w:firstLine="0"/>
      </w:pPr>
    </w:p>
    <w:sectPr w:rsidR="00066607" w:rsidRPr="00412607" w:rsidSect="004126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18" w:bottom="737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19" w:rsidRDefault="00265719" w:rsidP="00A66F50">
      <w:pPr>
        <w:spacing w:after="0" w:line="240" w:lineRule="auto"/>
      </w:pPr>
      <w:r>
        <w:separator/>
      </w:r>
    </w:p>
  </w:endnote>
  <w:end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A9E" w:rsidRPr="00C4240F" w:rsidRDefault="00010D54" w:rsidP="003302D3">
    <w:pPr>
      <w:pStyle w:val="Stopka"/>
      <w:ind w:firstLine="0"/>
      <w:jc w:val="center"/>
      <w:rPr>
        <w:rFonts w:ascii="Verdana" w:hAnsi="Verdana"/>
        <w:sz w:val="14"/>
      </w:rPr>
    </w:pPr>
    <w:r>
      <w:rPr>
        <w:sz w:val="20"/>
        <w:szCs w:val="20"/>
      </w:rPr>
      <w:t xml:space="preserve">Projekt </w:t>
    </w:r>
    <w:r w:rsidR="00F97568">
      <w:rPr>
        <w:sz w:val="20"/>
        <w:szCs w:val="20"/>
      </w:rPr>
      <w:t xml:space="preserve">„Wspieramy i usamodzielniamy” </w:t>
    </w:r>
    <w:r>
      <w:rPr>
        <w:sz w:val="20"/>
        <w:szCs w:val="20"/>
      </w:rPr>
      <w:t xml:space="preserve">współfinansowany przez Unię Europejską </w:t>
    </w:r>
    <w:r w:rsidR="00F97568">
      <w:rPr>
        <w:sz w:val="20"/>
        <w:szCs w:val="20"/>
      </w:rPr>
      <w:br/>
    </w:r>
    <w:r>
      <w:rPr>
        <w:sz w:val="20"/>
        <w:szCs w:val="20"/>
      </w:rPr>
      <w:t>w ramach Europejskiego Funduszu Społecznego</w:t>
    </w:r>
    <w:r w:rsidR="00412607">
      <w:rPr>
        <w:sz w:val="20"/>
        <w:szCs w:val="20"/>
      </w:rPr>
      <w:t>+</w:t>
    </w:r>
  </w:p>
  <w:p w:rsidR="00DC4742" w:rsidRPr="00C4240F" w:rsidRDefault="00DC4742" w:rsidP="00E03A45">
    <w:pPr>
      <w:pStyle w:val="Stopka"/>
      <w:ind w:firstLine="0"/>
      <w:rPr>
        <w:rFonts w:ascii="Verdana" w:hAnsi="Verdana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19" w:rsidRDefault="00265719" w:rsidP="00A66F50">
      <w:pPr>
        <w:spacing w:after="0" w:line="240" w:lineRule="auto"/>
      </w:pPr>
      <w:r>
        <w:separator/>
      </w:r>
    </w:p>
  </w:footnote>
  <w:foot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742" w:rsidRPr="00E862FE" w:rsidRDefault="00412607" w:rsidP="00412607">
    <w:pPr>
      <w:pStyle w:val="Nagwek"/>
      <w:ind w:left="-284" w:firstLine="0"/>
    </w:pPr>
    <w:r w:rsidRPr="00412607">
      <w:rPr>
        <w:noProof/>
        <w:lang w:eastAsia="pl-PL"/>
      </w:rPr>
      <w:drawing>
        <wp:inline distT="0" distB="0" distL="0" distR="0">
          <wp:extent cx="6093543" cy="847690"/>
          <wp:effectExtent l="0" t="0" r="2540" b="0"/>
          <wp:docPr id="39" name="Obraz 39" descr="F:\7.4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7.4\FE SL mono poziom\FE SL mono poziom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722" cy="86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144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6"/>
    <w:multiLevelType w:val="multilevel"/>
    <w:tmpl w:val="998E695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A5483E0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42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3A0526A"/>
    <w:multiLevelType w:val="hybridMultilevel"/>
    <w:tmpl w:val="0A2CA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D7CA4"/>
    <w:multiLevelType w:val="hybridMultilevel"/>
    <w:tmpl w:val="0422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801F63"/>
    <w:multiLevelType w:val="hybridMultilevel"/>
    <w:tmpl w:val="85048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D00F47"/>
    <w:multiLevelType w:val="hybridMultilevel"/>
    <w:tmpl w:val="D48EF11E"/>
    <w:lvl w:ilvl="0" w:tplc="60924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6766C"/>
    <w:multiLevelType w:val="hybridMultilevel"/>
    <w:tmpl w:val="0DB89FA4"/>
    <w:lvl w:ilvl="0" w:tplc="4D422B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E165C4"/>
    <w:multiLevelType w:val="hybridMultilevel"/>
    <w:tmpl w:val="5BE861B2"/>
    <w:lvl w:ilvl="0" w:tplc="77E89D4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E373D6"/>
    <w:multiLevelType w:val="hybridMultilevel"/>
    <w:tmpl w:val="500AF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16AF69C5"/>
    <w:multiLevelType w:val="hybridMultilevel"/>
    <w:tmpl w:val="F1805592"/>
    <w:lvl w:ilvl="0" w:tplc="401A8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EE4C5F"/>
    <w:multiLevelType w:val="hybridMultilevel"/>
    <w:tmpl w:val="4C3E6B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72D57D9"/>
    <w:multiLevelType w:val="hybridMultilevel"/>
    <w:tmpl w:val="F0CEC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D864786"/>
    <w:multiLevelType w:val="hybridMultilevel"/>
    <w:tmpl w:val="66148EF2"/>
    <w:lvl w:ilvl="0" w:tplc="0806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F46F0"/>
    <w:multiLevelType w:val="hybridMultilevel"/>
    <w:tmpl w:val="3EC22604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248C3D51"/>
    <w:multiLevelType w:val="hybridMultilevel"/>
    <w:tmpl w:val="5ED68CB4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5026D40"/>
    <w:multiLevelType w:val="hybridMultilevel"/>
    <w:tmpl w:val="B300B264"/>
    <w:lvl w:ilvl="0" w:tplc="02D608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C64610"/>
    <w:multiLevelType w:val="hybridMultilevel"/>
    <w:tmpl w:val="6040FD76"/>
    <w:lvl w:ilvl="0" w:tplc="61D6AFC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565A2A"/>
    <w:multiLevelType w:val="hybridMultilevel"/>
    <w:tmpl w:val="98B831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C3D6117"/>
    <w:multiLevelType w:val="hybridMultilevel"/>
    <w:tmpl w:val="D7C2E374"/>
    <w:lvl w:ilvl="0" w:tplc="F68AA47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2F591CDA"/>
    <w:multiLevelType w:val="hybridMultilevel"/>
    <w:tmpl w:val="3C18CB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68127C3"/>
    <w:multiLevelType w:val="hybridMultilevel"/>
    <w:tmpl w:val="1F0A2520"/>
    <w:lvl w:ilvl="0" w:tplc="FD58CAB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67F3A"/>
    <w:multiLevelType w:val="hybridMultilevel"/>
    <w:tmpl w:val="2FAA0992"/>
    <w:lvl w:ilvl="0" w:tplc="C41E3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B0DC7"/>
    <w:multiLevelType w:val="hybridMultilevel"/>
    <w:tmpl w:val="F6BADA80"/>
    <w:lvl w:ilvl="0" w:tplc="F9DE7C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73CE8"/>
    <w:multiLevelType w:val="hybridMultilevel"/>
    <w:tmpl w:val="4B34766C"/>
    <w:lvl w:ilvl="0" w:tplc="18BC67F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74484"/>
    <w:multiLevelType w:val="hybridMultilevel"/>
    <w:tmpl w:val="6102FC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EE92570"/>
    <w:multiLevelType w:val="hybridMultilevel"/>
    <w:tmpl w:val="027CBE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 w15:restartNumberingAfterBreak="0">
    <w:nsid w:val="47E73908"/>
    <w:multiLevelType w:val="hybridMultilevel"/>
    <w:tmpl w:val="437A0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C44C69"/>
    <w:multiLevelType w:val="hybridMultilevel"/>
    <w:tmpl w:val="37A07F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9800431"/>
    <w:multiLevelType w:val="hybridMultilevel"/>
    <w:tmpl w:val="125812AC"/>
    <w:lvl w:ilvl="0" w:tplc="1DA0E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9C44AE"/>
    <w:multiLevelType w:val="hybridMultilevel"/>
    <w:tmpl w:val="0FE8A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520F64"/>
    <w:multiLevelType w:val="hybridMultilevel"/>
    <w:tmpl w:val="5D702812"/>
    <w:lvl w:ilvl="0" w:tplc="D1BA477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570A00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76BCD"/>
    <w:multiLevelType w:val="hybridMultilevel"/>
    <w:tmpl w:val="843A41EE"/>
    <w:lvl w:ilvl="0" w:tplc="AB88FE68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A10B03"/>
    <w:multiLevelType w:val="hybridMultilevel"/>
    <w:tmpl w:val="F856B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8A4258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73A7A1B"/>
    <w:multiLevelType w:val="hybridMultilevel"/>
    <w:tmpl w:val="9A7C348E"/>
    <w:lvl w:ilvl="0" w:tplc="573850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79F189B"/>
    <w:multiLevelType w:val="hybridMultilevel"/>
    <w:tmpl w:val="D7465578"/>
    <w:lvl w:ilvl="0" w:tplc="696E0896">
      <w:start w:val="1"/>
      <w:numFmt w:val="lowerLetter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6EAF744C"/>
    <w:multiLevelType w:val="hybridMultilevel"/>
    <w:tmpl w:val="50C60B30"/>
    <w:lvl w:ilvl="0" w:tplc="23A0306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226F82"/>
    <w:multiLevelType w:val="hybridMultilevel"/>
    <w:tmpl w:val="351E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E733D"/>
    <w:multiLevelType w:val="hybridMultilevel"/>
    <w:tmpl w:val="67221284"/>
    <w:lvl w:ilvl="0" w:tplc="597A19F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FAF3C62"/>
    <w:multiLevelType w:val="hybridMultilevel"/>
    <w:tmpl w:val="3BBAC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8"/>
  </w:num>
  <w:num w:numId="4">
    <w:abstractNumId w:val="40"/>
  </w:num>
  <w:num w:numId="5">
    <w:abstractNumId w:val="21"/>
  </w:num>
  <w:num w:numId="6">
    <w:abstractNumId w:val="13"/>
  </w:num>
  <w:num w:numId="7">
    <w:abstractNumId w:val="31"/>
  </w:num>
  <w:num w:numId="8">
    <w:abstractNumId w:val="41"/>
  </w:num>
  <w:num w:numId="9">
    <w:abstractNumId w:val="8"/>
  </w:num>
  <w:num w:numId="10">
    <w:abstractNumId w:val="6"/>
  </w:num>
  <w:num w:numId="11">
    <w:abstractNumId w:val="49"/>
  </w:num>
  <w:num w:numId="12">
    <w:abstractNumId w:val="37"/>
  </w:num>
  <w:num w:numId="13">
    <w:abstractNumId w:val="12"/>
  </w:num>
  <w:num w:numId="14">
    <w:abstractNumId w:val="10"/>
  </w:num>
  <w:num w:numId="15">
    <w:abstractNumId w:val="14"/>
  </w:num>
  <w:num w:numId="16">
    <w:abstractNumId w:val="20"/>
  </w:num>
  <w:num w:numId="17">
    <w:abstractNumId w:val="24"/>
  </w:num>
  <w:num w:numId="18">
    <w:abstractNumId w:val="43"/>
  </w:num>
  <w:num w:numId="19">
    <w:abstractNumId w:val="19"/>
  </w:num>
  <w:num w:numId="20">
    <w:abstractNumId w:val="27"/>
  </w:num>
  <w:num w:numId="21">
    <w:abstractNumId w:val="25"/>
  </w:num>
  <w:num w:numId="22">
    <w:abstractNumId w:val="9"/>
  </w:num>
  <w:num w:numId="23">
    <w:abstractNumId w:val="15"/>
  </w:num>
  <w:num w:numId="24">
    <w:abstractNumId w:val="44"/>
  </w:num>
  <w:num w:numId="25">
    <w:abstractNumId w:val="35"/>
  </w:num>
  <w:num w:numId="26">
    <w:abstractNumId w:val="16"/>
  </w:num>
  <w:num w:numId="27">
    <w:abstractNumId w:val="18"/>
  </w:num>
  <w:num w:numId="28">
    <w:abstractNumId w:val="26"/>
  </w:num>
  <w:num w:numId="29">
    <w:abstractNumId w:val="38"/>
  </w:num>
  <w:num w:numId="30">
    <w:abstractNumId w:val="47"/>
  </w:num>
  <w:num w:numId="31">
    <w:abstractNumId w:val="34"/>
  </w:num>
  <w:num w:numId="32">
    <w:abstractNumId w:val="36"/>
  </w:num>
  <w:num w:numId="33">
    <w:abstractNumId w:val="17"/>
  </w:num>
  <w:num w:numId="34">
    <w:abstractNumId w:val="46"/>
  </w:num>
  <w:num w:numId="35">
    <w:abstractNumId w:val="23"/>
  </w:num>
  <w:num w:numId="36">
    <w:abstractNumId w:val="42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45"/>
  </w:num>
  <w:num w:numId="40">
    <w:abstractNumId w:val="7"/>
  </w:num>
  <w:num w:numId="41">
    <w:abstractNumId w:val="22"/>
  </w:num>
  <w:num w:numId="42">
    <w:abstractNumId w:val="48"/>
  </w:num>
  <w:num w:numId="43">
    <w:abstractNumId w:val="33"/>
  </w:num>
  <w:num w:numId="44">
    <w:abstractNumId w:val="30"/>
  </w:num>
  <w:num w:numId="45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50"/>
    <w:rsid w:val="00005F9C"/>
    <w:rsid w:val="00010D54"/>
    <w:rsid w:val="000233D6"/>
    <w:rsid w:val="00025D36"/>
    <w:rsid w:val="00032056"/>
    <w:rsid w:val="00041BAE"/>
    <w:rsid w:val="000504BA"/>
    <w:rsid w:val="00053484"/>
    <w:rsid w:val="00057B8C"/>
    <w:rsid w:val="00062E07"/>
    <w:rsid w:val="00064B19"/>
    <w:rsid w:val="000652B3"/>
    <w:rsid w:val="00066607"/>
    <w:rsid w:val="00074AEC"/>
    <w:rsid w:val="000842CC"/>
    <w:rsid w:val="00084EDC"/>
    <w:rsid w:val="000863CF"/>
    <w:rsid w:val="000B0562"/>
    <w:rsid w:val="000D0D60"/>
    <w:rsid w:val="000D7F23"/>
    <w:rsid w:val="000F212F"/>
    <w:rsid w:val="000F7A1F"/>
    <w:rsid w:val="00107DC9"/>
    <w:rsid w:val="00111883"/>
    <w:rsid w:val="00115CA5"/>
    <w:rsid w:val="0011648C"/>
    <w:rsid w:val="00121861"/>
    <w:rsid w:val="001300FB"/>
    <w:rsid w:val="0013228E"/>
    <w:rsid w:val="0013746D"/>
    <w:rsid w:val="0014009C"/>
    <w:rsid w:val="00142A5B"/>
    <w:rsid w:val="00145E58"/>
    <w:rsid w:val="001508D1"/>
    <w:rsid w:val="001605E7"/>
    <w:rsid w:val="00170D9E"/>
    <w:rsid w:val="00172770"/>
    <w:rsid w:val="00172F73"/>
    <w:rsid w:val="00175789"/>
    <w:rsid w:val="00177E86"/>
    <w:rsid w:val="001802CA"/>
    <w:rsid w:val="00183A41"/>
    <w:rsid w:val="001A3CED"/>
    <w:rsid w:val="001B1D49"/>
    <w:rsid w:val="001C30D2"/>
    <w:rsid w:val="001D2449"/>
    <w:rsid w:val="001D5C88"/>
    <w:rsid w:val="001E30F1"/>
    <w:rsid w:val="001E3DCC"/>
    <w:rsid w:val="001E406B"/>
    <w:rsid w:val="001E65A1"/>
    <w:rsid w:val="001E79D4"/>
    <w:rsid w:val="001F554C"/>
    <w:rsid w:val="001F67AD"/>
    <w:rsid w:val="002054F9"/>
    <w:rsid w:val="00207C30"/>
    <w:rsid w:val="00217485"/>
    <w:rsid w:val="002174EF"/>
    <w:rsid w:val="00224887"/>
    <w:rsid w:val="00230F8E"/>
    <w:rsid w:val="00245B74"/>
    <w:rsid w:val="0025297C"/>
    <w:rsid w:val="00265719"/>
    <w:rsid w:val="002714FA"/>
    <w:rsid w:val="00277D40"/>
    <w:rsid w:val="002807EB"/>
    <w:rsid w:val="002814F0"/>
    <w:rsid w:val="00285538"/>
    <w:rsid w:val="00293CA9"/>
    <w:rsid w:val="002A1D17"/>
    <w:rsid w:val="002B00E4"/>
    <w:rsid w:val="002B6BB1"/>
    <w:rsid w:val="002B780E"/>
    <w:rsid w:val="002B78C6"/>
    <w:rsid w:val="002C066F"/>
    <w:rsid w:val="002C2AEF"/>
    <w:rsid w:val="002C7F26"/>
    <w:rsid w:val="002E5E36"/>
    <w:rsid w:val="002F084B"/>
    <w:rsid w:val="003043F2"/>
    <w:rsid w:val="00305A7D"/>
    <w:rsid w:val="00307D7B"/>
    <w:rsid w:val="00312E2C"/>
    <w:rsid w:val="00312F73"/>
    <w:rsid w:val="003302D3"/>
    <w:rsid w:val="00340A82"/>
    <w:rsid w:val="00351A36"/>
    <w:rsid w:val="00375432"/>
    <w:rsid w:val="0037734C"/>
    <w:rsid w:val="003844CF"/>
    <w:rsid w:val="00396D46"/>
    <w:rsid w:val="003A39CD"/>
    <w:rsid w:val="003B4459"/>
    <w:rsid w:val="003C4807"/>
    <w:rsid w:val="003E0EF2"/>
    <w:rsid w:val="003E3E60"/>
    <w:rsid w:val="003F589F"/>
    <w:rsid w:val="004003D7"/>
    <w:rsid w:val="00404DAD"/>
    <w:rsid w:val="0041101D"/>
    <w:rsid w:val="00412607"/>
    <w:rsid w:val="004159C4"/>
    <w:rsid w:val="00416575"/>
    <w:rsid w:val="00420295"/>
    <w:rsid w:val="004231AD"/>
    <w:rsid w:val="004231F8"/>
    <w:rsid w:val="00423865"/>
    <w:rsid w:val="004318F9"/>
    <w:rsid w:val="00432251"/>
    <w:rsid w:val="004328C6"/>
    <w:rsid w:val="00435C88"/>
    <w:rsid w:val="00436CEB"/>
    <w:rsid w:val="0044380C"/>
    <w:rsid w:val="00451C83"/>
    <w:rsid w:val="00477618"/>
    <w:rsid w:val="00487259"/>
    <w:rsid w:val="00494B61"/>
    <w:rsid w:val="004A1D2D"/>
    <w:rsid w:val="004A3329"/>
    <w:rsid w:val="004B5599"/>
    <w:rsid w:val="004B6099"/>
    <w:rsid w:val="004C004A"/>
    <w:rsid w:val="004C0297"/>
    <w:rsid w:val="004E14AB"/>
    <w:rsid w:val="004E7407"/>
    <w:rsid w:val="004F5FF7"/>
    <w:rsid w:val="004F752A"/>
    <w:rsid w:val="00501A5D"/>
    <w:rsid w:val="00503820"/>
    <w:rsid w:val="0052122B"/>
    <w:rsid w:val="00531AA9"/>
    <w:rsid w:val="00534EE8"/>
    <w:rsid w:val="0053772F"/>
    <w:rsid w:val="00540C5E"/>
    <w:rsid w:val="00542906"/>
    <w:rsid w:val="00544C13"/>
    <w:rsid w:val="00550321"/>
    <w:rsid w:val="00562A37"/>
    <w:rsid w:val="00564963"/>
    <w:rsid w:val="00566A2A"/>
    <w:rsid w:val="00572135"/>
    <w:rsid w:val="00576522"/>
    <w:rsid w:val="00581582"/>
    <w:rsid w:val="00584CA5"/>
    <w:rsid w:val="00590475"/>
    <w:rsid w:val="00590FC0"/>
    <w:rsid w:val="0059356C"/>
    <w:rsid w:val="005A36BC"/>
    <w:rsid w:val="005A4389"/>
    <w:rsid w:val="005A4C02"/>
    <w:rsid w:val="005B3B37"/>
    <w:rsid w:val="005D13BB"/>
    <w:rsid w:val="005D6C29"/>
    <w:rsid w:val="00610B59"/>
    <w:rsid w:val="00611366"/>
    <w:rsid w:val="0061319C"/>
    <w:rsid w:val="00624055"/>
    <w:rsid w:val="00626B72"/>
    <w:rsid w:val="00627AF7"/>
    <w:rsid w:val="0063335A"/>
    <w:rsid w:val="00637D8C"/>
    <w:rsid w:val="00646BF9"/>
    <w:rsid w:val="00650ED8"/>
    <w:rsid w:val="006577A9"/>
    <w:rsid w:val="00661BDC"/>
    <w:rsid w:val="006652E6"/>
    <w:rsid w:val="006757AC"/>
    <w:rsid w:val="00684315"/>
    <w:rsid w:val="00685417"/>
    <w:rsid w:val="00696736"/>
    <w:rsid w:val="006B1181"/>
    <w:rsid w:val="006C4022"/>
    <w:rsid w:val="006D27BE"/>
    <w:rsid w:val="006E590E"/>
    <w:rsid w:val="006F0B46"/>
    <w:rsid w:val="006F416E"/>
    <w:rsid w:val="006F6B65"/>
    <w:rsid w:val="00700DF4"/>
    <w:rsid w:val="0071039B"/>
    <w:rsid w:val="0071654C"/>
    <w:rsid w:val="0072116D"/>
    <w:rsid w:val="0073062F"/>
    <w:rsid w:val="00731A82"/>
    <w:rsid w:val="007360B9"/>
    <w:rsid w:val="00741976"/>
    <w:rsid w:val="00770C7A"/>
    <w:rsid w:val="00774593"/>
    <w:rsid w:val="00776232"/>
    <w:rsid w:val="007937C1"/>
    <w:rsid w:val="00794784"/>
    <w:rsid w:val="007B4CDE"/>
    <w:rsid w:val="007B6704"/>
    <w:rsid w:val="007C123E"/>
    <w:rsid w:val="007C4DAA"/>
    <w:rsid w:val="007C71AF"/>
    <w:rsid w:val="007D4639"/>
    <w:rsid w:val="007D617B"/>
    <w:rsid w:val="007E127D"/>
    <w:rsid w:val="007E5358"/>
    <w:rsid w:val="007E5F95"/>
    <w:rsid w:val="007F21E8"/>
    <w:rsid w:val="007F6328"/>
    <w:rsid w:val="00801E4C"/>
    <w:rsid w:val="00803DB9"/>
    <w:rsid w:val="008114BE"/>
    <w:rsid w:val="008150FA"/>
    <w:rsid w:val="00816694"/>
    <w:rsid w:val="008329D4"/>
    <w:rsid w:val="008369E4"/>
    <w:rsid w:val="008579AA"/>
    <w:rsid w:val="00872B95"/>
    <w:rsid w:val="0087342D"/>
    <w:rsid w:val="008745D3"/>
    <w:rsid w:val="00882A4C"/>
    <w:rsid w:val="00886540"/>
    <w:rsid w:val="008869ED"/>
    <w:rsid w:val="008909B9"/>
    <w:rsid w:val="008917B1"/>
    <w:rsid w:val="00892459"/>
    <w:rsid w:val="008A15C9"/>
    <w:rsid w:val="008A6B78"/>
    <w:rsid w:val="008B22DC"/>
    <w:rsid w:val="008C0E1D"/>
    <w:rsid w:val="008C2DD1"/>
    <w:rsid w:val="008D23D4"/>
    <w:rsid w:val="00900832"/>
    <w:rsid w:val="009021C5"/>
    <w:rsid w:val="009158CA"/>
    <w:rsid w:val="0091590D"/>
    <w:rsid w:val="00957921"/>
    <w:rsid w:val="009603B1"/>
    <w:rsid w:val="00976F24"/>
    <w:rsid w:val="00982333"/>
    <w:rsid w:val="009905D1"/>
    <w:rsid w:val="00994BAD"/>
    <w:rsid w:val="00995B6E"/>
    <w:rsid w:val="009B0DDD"/>
    <w:rsid w:val="009B15A4"/>
    <w:rsid w:val="009B7D53"/>
    <w:rsid w:val="009C26AC"/>
    <w:rsid w:val="009C613D"/>
    <w:rsid w:val="009C68FF"/>
    <w:rsid w:val="009D27CA"/>
    <w:rsid w:val="009D49D3"/>
    <w:rsid w:val="009F6EBA"/>
    <w:rsid w:val="00A03236"/>
    <w:rsid w:val="00A04B74"/>
    <w:rsid w:val="00A10EA9"/>
    <w:rsid w:val="00A1572B"/>
    <w:rsid w:val="00A23302"/>
    <w:rsid w:val="00A37D40"/>
    <w:rsid w:val="00A42D13"/>
    <w:rsid w:val="00A42F08"/>
    <w:rsid w:val="00A53258"/>
    <w:rsid w:val="00A61682"/>
    <w:rsid w:val="00A66F50"/>
    <w:rsid w:val="00A77EB6"/>
    <w:rsid w:val="00A818D9"/>
    <w:rsid w:val="00A9710E"/>
    <w:rsid w:val="00AA0E08"/>
    <w:rsid w:val="00AA180B"/>
    <w:rsid w:val="00AA3540"/>
    <w:rsid w:val="00AA7D45"/>
    <w:rsid w:val="00AB3A17"/>
    <w:rsid w:val="00AC1542"/>
    <w:rsid w:val="00AD39FB"/>
    <w:rsid w:val="00AD41F1"/>
    <w:rsid w:val="00AD517E"/>
    <w:rsid w:val="00AD5E56"/>
    <w:rsid w:val="00AE0D63"/>
    <w:rsid w:val="00AE40E8"/>
    <w:rsid w:val="00AF4380"/>
    <w:rsid w:val="00B04077"/>
    <w:rsid w:val="00B1681C"/>
    <w:rsid w:val="00B16B9A"/>
    <w:rsid w:val="00B2346E"/>
    <w:rsid w:val="00B23A6A"/>
    <w:rsid w:val="00B24C81"/>
    <w:rsid w:val="00B30995"/>
    <w:rsid w:val="00B37E59"/>
    <w:rsid w:val="00B41911"/>
    <w:rsid w:val="00B43CB3"/>
    <w:rsid w:val="00B60571"/>
    <w:rsid w:val="00B64C93"/>
    <w:rsid w:val="00B666F1"/>
    <w:rsid w:val="00B8267B"/>
    <w:rsid w:val="00B84924"/>
    <w:rsid w:val="00B90078"/>
    <w:rsid w:val="00B942DC"/>
    <w:rsid w:val="00BA0094"/>
    <w:rsid w:val="00BA3EA2"/>
    <w:rsid w:val="00BA6F2A"/>
    <w:rsid w:val="00BA7E40"/>
    <w:rsid w:val="00BB71BA"/>
    <w:rsid w:val="00BB78C9"/>
    <w:rsid w:val="00BC2740"/>
    <w:rsid w:val="00BD5089"/>
    <w:rsid w:val="00BD63C5"/>
    <w:rsid w:val="00BE23B9"/>
    <w:rsid w:val="00BE5168"/>
    <w:rsid w:val="00BF53A4"/>
    <w:rsid w:val="00C529FD"/>
    <w:rsid w:val="00C720C5"/>
    <w:rsid w:val="00C84EDB"/>
    <w:rsid w:val="00CA072B"/>
    <w:rsid w:val="00CA1DD7"/>
    <w:rsid w:val="00CB70E0"/>
    <w:rsid w:val="00CC0A0F"/>
    <w:rsid w:val="00CC0CE2"/>
    <w:rsid w:val="00CC3BC4"/>
    <w:rsid w:val="00CD1141"/>
    <w:rsid w:val="00CE55FC"/>
    <w:rsid w:val="00CF15C7"/>
    <w:rsid w:val="00CF164C"/>
    <w:rsid w:val="00D06667"/>
    <w:rsid w:val="00D20DF5"/>
    <w:rsid w:val="00D232DD"/>
    <w:rsid w:val="00D24797"/>
    <w:rsid w:val="00D416EC"/>
    <w:rsid w:val="00D43B3D"/>
    <w:rsid w:val="00D5487D"/>
    <w:rsid w:val="00D60857"/>
    <w:rsid w:val="00D7180D"/>
    <w:rsid w:val="00D74A48"/>
    <w:rsid w:val="00D74E50"/>
    <w:rsid w:val="00D8024C"/>
    <w:rsid w:val="00D812D8"/>
    <w:rsid w:val="00D81349"/>
    <w:rsid w:val="00D826B7"/>
    <w:rsid w:val="00D82A21"/>
    <w:rsid w:val="00D84CA7"/>
    <w:rsid w:val="00D85812"/>
    <w:rsid w:val="00D85C4C"/>
    <w:rsid w:val="00D96C47"/>
    <w:rsid w:val="00DA04A1"/>
    <w:rsid w:val="00DA19C2"/>
    <w:rsid w:val="00DB42D9"/>
    <w:rsid w:val="00DB7807"/>
    <w:rsid w:val="00DC4742"/>
    <w:rsid w:val="00DD345C"/>
    <w:rsid w:val="00DD3F1F"/>
    <w:rsid w:val="00DD504F"/>
    <w:rsid w:val="00DE28C1"/>
    <w:rsid w:val="00DE7068"/>
    <w:rsid w:val="00DF3707"/>
    <w:rsid w:val="00E03A45"/>
    <w:rsid w:val="00E04764"/>
    <w:rsid w:val="00E12C74"/>
    <w:rsid w:val="00E13EFD"/>
    <w:rsid w:val="00E2695E"/>
    <w:rsid w:val="00E27495"/>
    <w:rsid w:val="00E338EA"/>
    <w:rsid w:val="00E37E6F"/>
    <w:rsid w:val="00E41CED"/>
    <w:rsid w:val="00E602A5"/>
    <w:rsid w:val="00E6314C"/>
    <w:rsid w:val="00E80CBB"/>
    <w:rsid w:val="00E80EF7"/>
    <w:rsid w:val="00E862FE"/>
    <w:rsid w:val="00E97BD1"/>
    <w:rsid w:val="00EA0E06"/>
    <w:rsid w:val="00EB2A7C"/>
    <w:rsid w:val="00EE0040"/>
    <w:rsid w:val="00EE7A40"/>
    <w:rsid w:val="00EF4075"/>
    <w:rsid w:val="00F12445"/>
    <w:rsid w:val="00F14058"/>
    <w:rsid w:val="00F16BE0"/>
    <w:rsid w:val="00F27DFD"/>
    <w:rsid w:val="00F3603E"/>
    <w:rsid w:val="00F603F9"/>
    <w:rsid w:val="00F70B9D"/>
    <w:rsid w:val="00F7623E"/>
    <w:rsid w:val="00F85777"/>
    <w:rsid w:val="00F92BB5"/>
    <w:rsid w:val="00F97568"/>
    <w:rsid w:val="00FB3A86"/>
    <w:rsid w:val="00FC0C6D"/>
    <w:rsid w:val="00FC1A9E"/>
    <w:rsid w:val="00FC6E30"/>
    <w:rsid w:val="00FC74DD"/>
    <w:rsid w:val="00FD64C8"/>
    <w:rsid w:val="00FE128B"/>
    <w:rsid w:val="00FE5295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8B1B423-AE58-4185-BFC9-50AA2376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29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0F212F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0F212F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F50"/>
  </w:style>
  <w:style w:type="paragraph" w:styleId="Stopka">
    <w:name w:val="footer"/>
    <w:basedOn w:val="Normalny"/>
    <w:link w:val="Stopka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F50"/>
  </w:style>
  <w:style w:type="paragraph" w:styleId="Akapitzlist">
    <w:name w:val="List Paragraph"/>
    <w:basedOn w:val="Normalny"/>
    <w:uiPriority w:val="34"/>
    <w:qFormat/>
    <w:rsid w:val="008869ED"/>
    <w:pPr>
      <w:suppressAutoHyphens/>
      <w:ind w:left="708"/>
    </w:pPr>
    <w:rPr>
      <w:rFonts w:cs="Calibri"/>
      <w:lang w:eastAsia="ar-SA"/>
    </w:rPr>
  </w:style>
  <w:style w:type="paragraph" w:customStyle="1" w:styleId="Tekstpodstawowy21">
    <w:name w:val="Tekst podstawowy 21"/>
    <w:basedOn w:val="Normalny"/>
    <w:rsid w:val="008869ED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0F21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F21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W-Lista2">
    <w:name w:val="WW-Lista 2"/>
    <w:basedOn w:val="Normalny"/>
    <w:rsid w:val="000F212F"/>
    <w:pPr>
      <w:suppressAutoHyphens/>
      <w:spacing w:after="0" w:line="240" w:lineRule="auto"/>
      <w:ind w:left="566" w:hanging="283"/>
      <w:jc w:val="left"/>
    </w:pPr>
    <w:rPr>
      <w:rFonts w:ascii="Georgia" w:eastAsia="Times New Roman" w:hAnsi="Georgia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12F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1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12F"/>
    <w:rPr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0F212F"/>
    <w:pPr>
      <w:spacing w:before="200" w:after="120" w:line="320" w:lineRule="atLeast"/>
      <w:ind w:firstLine="0"/>
      <w:jc w:val="left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0F212F"/>
    <w:rPr>
      <w:rFonts w:ascii="Arial" w:eastAsia="Times New Roman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0F21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1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12F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0F212F"/>
    <w:rPr>
      <w:color w:val="0000FF"/>
      <w:u w:val="single"/>
    </w:rPr>
  </w:style>
  <w:style w:type="paragraph" w:styleId="Poprawka">
    <w:name w:val="Revision"/>
    <w:hidden/>
    <w:uiPriority w:val="99"/>
    <w:semiHidden/>
    <w:rsid w:val="000F212F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BA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to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i@um.bytom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MOPR Bytom</Company>
  <LinksUpToDate>false</LinksUpToDate>
  <CharactersWithSpaces>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Marek</dc:creator>
  <cp:keywords/>
  <cp:lastModifiedBy>Konto Microsoft</cp:lastModifiedBy>
  <cp:revision>3</cp:revision>
  <cp:lastPrinted>2018-01-08T07:20:00Z</cp:lastPrinted>
  <dcterms:created xsi:type="dcterms:W3CDTF">2025-03-04T18:37:00Z</dcterms:created>
  <dcterms:modified xsi:type="dcterms:W3CDTF">2025-03-04T18:39:00Z</dcterms:modified>
</cp:coreProperties>
</file>